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新宋体" w:hAnsi="新宋体" w:eastAsia="新宋体" w:cs="新宋体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eastAsia" w:ascii="新宋体" w:hAnsi="新宋体" w:eastAsia="新宋体" w:cs="新宋体"/>
          <w:b w:val="0"/>
          <w:bCs w:val="0"/>
          <w:kern w:val="2"/>
          <w:sz w:val="24"/>
          <w:szCs w:val="24"/>
          <w:lang w:val="en-US" w:eastAsia="zh-CN" w:bidi="ar-SA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新宋体" w:hAnsi="新宋体" w:eastAsia="新宋体" w:cs="新宋体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  <w:t>驻守维保服务需求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 w:firstLineChars="200"/>
        <w:jc w:val="both"/>
        <w:textAlignment w:val="auto"/>
        <w:rPr>
          <w:rFonts w:hint="eastAsia" w:ascii="新宋体" w:hAnsi="新宋体" w:eastAsia="新宋体" w:cs="新宋体"/>
          <w:b/>
          <w:bCs/>
          <w:color w:val="auto"/>
          <w:sz w:val="24"/>
          <w:szCs w:val="24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 w:firstLineChars="200"/>
        <w:jc w:val="both"/>
        <w:textAlignment w:val="auto"/>
        <w:rPr>
          <w:rFonts w:hint="eastAsia" w:ascii="新宋体" w:hAnsi="新宋体" w:eastAsia="新宋体" w:cs="新宋体"/>
          <w:b/>
          <w:bCs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color w:val="auto"/>
          <w:sz w:val="24"/>
          <w:szCs w:val="24"/>
          <w:u w:val="none"/>
          <w:lang w:val="en-US" w:eastAsia="zh-CN"/>
        </w:rPr>
        <w:t>一、情况简介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eastAsia" w:ascii="新宋体" w:hAnsi="新宋体" w:eastAsia="新宋体" w:cs="新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新宋体" w:hAnsi="新宋体" w:eastAsia="新宋体" w:cs="新宋体"/>
          <w:b w:val="0"/>
          <w:bCs w:val="0"/>
          <w:sz w:val="24"/>
          <w:szCs w:val="24"/>
          <w:lang w:val="en-US" w:eastAsia="zh-CN"/>
        </w:rPr>
        <w:t>当前我院有电脑270台、打印机230台、楼层交换机6个，UPS3个，网络终端模块</w:t>
      </w:r>
      <w:bookmarkStart w:id="0" w:name="_GoBack"/>
      <w:r>
        <w:rPr>
          <w:rFonts w:hint="eastAsia" w:ascii="新宋体" w:hAnsi="新宋体" w:eastAsia="新宋体" w:cs="新宋体"/>
          <w:b w:val="0"/>
          <w:bCs w:val="0"/>
          <w:sz w:val="24"/>
          <w:szCs w:val="24"/>
          <w:lang w:val="en-US" w:eastAsia="zh-CN"/>
        </w:rPr>
        <w:t>300余个、无线WIFI11个，电话模块110余个（电话外线62部，内线 69部），病区数</w:t>
      </w:r>
      <w:bookmarkEnd w:id="0"/>
      <w:r>
        <w:rPr>
          <w:rFonts w:hint="eastAsia" w:ascii="新宋体" w:hAnsi="新宋体" w:eastAsia="新宋体" w:cs="新宋体"/>
          <w:b w:val="0"/>
          <w:bCs w:val="0"/>
          <w:sz w:val="24"/>
          <w:szCs w:val="24"/>
          <w:lang w:val="en-US" w:eastAsia="zh-CN"/>
        </w:rPr>
        <w:t>字电视46个点位，LED大小屏（大屏14个，小屏40个）、自助设备34台，应急呼叫设备10个、会议音频系统设备1套、会议平板1台、温湿度报警器3套。为保障相关设备网络正常运行，需专业人员驻守我院并对相关设备进行维修保养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 w:firstLineChars="200"/>
        <w:jc w:val="both"/>
        <w:textAlignment w:val="auto"/>
        <w:rPr>
          <w:rFonts w:hint="eastAsia" w:ascii="新宋体" w:hAnsi="新宋体" w:eastAsia="新宋体" w:cs="新宋体"/>
          <w:b/>
          <w:bCs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color w:val="auto"/>
          <w:sz w:val="24"/>
          <w:szCs w:val="24"/>
          <w:u w:val="none"/>
          <w:lang w:eastAsia="zh-CN"/>
        </w:rPr>
        <w:t>二、</w:t>
      </w:r>
      <w:r>
        <w:rPr>
          <w:rFonts w:hint="eastAsia" w:ascii="新宋体" w:hAnsi="新宋体" w:eastAsia="新宋体" w:cs="新宋体"/>
          <w:b/>
          <w:bCs/>
          <w:color w:val="auto"/>
          <w:sz w:val="24"/>
          <w:szCs w:val="24"/>
          <w:u w:val="none"/>
        </w:rPr>
        <w:t>维保</w:t>
      </w:r>
      <w:r>
        <w:rPr>
          <w:rFonts w:hint="eastAsia" w:ascii="新宋体" w:hAnsi="新宋体" w:eastAsia="新宋体" w:cs="新宋体"/>
          <w:b/>
          <w:bCs/>
          <w:color w:val="auto"/>
          <w:sz w:val="24"/>
          <w:szCs w:val="24"/>
          <w:u w:val="none"/>
          <w:lang w:val="en-US" w:eastAsia="zh-CN"/>
        </w:rPr>
        <w:t>服务内容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left" w:pos="104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150" w:leftChars="0" w:right="0" w:rightChars="0" w:firstLine="480" w:firstLineChars="0"/>
        <w:jc w:val="both"/>
        <w:textAlignment w:val="auto"/>
        <w:rPr>
          <w:rFonts w:hint="eastAsia" w:ascii="新宋体" w:hAnsi="新宋体" w:eastAsia="新宋体" w:cs="新宋体"/>
          <w:b w:val="0"/>
          <w:bCs w:val="0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新宋体" w:hAnsi="新宋体" w:eastAsia="新宋体" w:cs="新宋体"/>
          <w:b w:val="0"/>
          <w:bCs w:val="0"/>
          <w:color w:val="auto"/>
          <w:sz w:val="24"/>
          <w:szCs w:val="24"/>
          <w:u w:val="none"/>
          <w:lang w:val="en-US" w:eastAsia="zh-CN"/>
        </w:rPr>
        <w:t>建立设备台账。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left" w:pos="104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150" w:leftChars="0" w:right="0" w:rightChars="0" w:firstLine="480" w:firstLineChars="0"/>
        <w:jc w:val="both"/>
        <w:textAlignment w:val="auto"/>
        <w:rPr>
          <w:rFonts w:hint="eastAsia" w:ascii="新宋体" w:hAnsi="新宋体" w:eastAsia="新宋体" w:cs="新宋体"/>
          <w:b w:val="0"/>
          <w:bCs w:val="0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新宋体" w:hAnsi="新宋体" w:eastAsia="新宋体" w:cs="新宋体"/>
          <w:b w:val="0"/>
          <w:bCs w:val="0"/>
          <w:color w:val="auto"/>
          <w:sz w:val="24"/>
          <w:szCs w:val="24"/>
          <w:u w:val="none"/>
          <w:lang w:val="en-US" w:eastAsia="zh-CN"/>
        </w:rPr>
        <w:t>自助设备每日巡查及耗材领用更换。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left" w:pos="104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150" w:leftChars="0" w:right="0" w:rightChars="0" w:firstLine="480" w:firstLineChars="0"/>
        <w:jc w:val="both"/>
        <w:textAlignment w:val="auto"/>
        <w:rPr>
          <w:rFonts w:hint="eastAsia" w:ascii="新宋体" w:hAnsi="新宋体" w:eastAsia="新宋体" w:cs="新宋体"/>
          <w:b w:val="0"/>
          <w:bCs w:val="0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新宋体" w:hAnsi="新宋体" w:eastAsia="新宋体" w:cs="新宋体"/>
          <w:b w:val="0"/>
          <w:bCs w:val="0"/>
          <w:color w:val="auto"/>
          <w:sz w:val="24"/>
          <w:szCs w:val="24"/>
          <w:u w:val="none"/>
          <w:lang w:val="en-US" w:eastAsia="zh-CN"/>
        </w:rPr>
        <w:t>设备及软件的安装调试，并指导工作人员正确操作；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left" w:pos="104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150" w:leftChars="0" w:right="0" w:rightChars="0" w:firstLine="480" w:firstLineChars="0"/>
        <w:jc w:val="both"/>
        <w:textAlignment w:val="auto"/>
        <w:rPr>
          <w:rFonts w:hint="eastAsia" w:ascii="新宋体" w:hAnsi="新宋体" w:eastAsia="新宋体" w:cs="新宋体"/>
          <w:b w:val="0"/>
          <w:bCs w:val="0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新宋体" w:hAnsi="新宋体" w:eastAsia="新宋体" w:cs="新宋体"/>
          <w:b w:val="0"/>
          <w:bCs w:val="0"/>
          <w:color w:val="auto"/>
          <w:sz w:val="24"/>
          <w:szCs w:val="24"/>
          <w:u w:val="none"/>
          <w:lang w:val="en-US" w:eastAsia="zh-CN"/>
        </w:rPr>
        <w:t>硬件检测维修故障处理；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left" w:pos="104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150" w:leftChars="0" w:right="0" w:rightChars="0" w:firstLine="480" w:firstLineChars="0"/>
        <w:jc w:val="both"/>
        <w:textAlignment w:val="auto"/>
        <w:rPr>
          <w:rFonts w:hint="eastAsia" w:ascii="新宋体" w:hAnsi="新宋体" w:eastAsia="新宋体" w:cs="新宋体"/>
          <w:b w:val="0"/>
          <w:bCs w:val="0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新宋体" w:hAnsi="新宋体" w:eastAsia="新宋体" w:cs="新宋体"/>
          <w:b w:val="0"/>
          <w:bCs w:val="0"/>
          <w:color w:val="auto"/>
          <w:sz w:val="24"/>
          <w:szCs w:val="24"/>
          <w:u w:val="none"/>
          <w:lang w:val="en-US" w:eastAsia="zh-CN"/>
        </w:rPr>
        <w:t>医院网络布线、线缆接头制作等工作；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left" w:pos="104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150" w:leftChars="0" w:right="0" w:rightChars="0" w:firstLine="480" w:firstLineChars="0"/>
        <w:jc w:val="both"/>
        <w:textAlignment w:val="auto"/>
        <w:rPr>
          <w:rFonts w:hint="eastAsia" w:ascii="新宋体" w:hAnsi="新宋体" w:eastAsia="新宋体" w:cs="新宋体"/>
          <w:b w:val="0"/>
          <w:bCs w:val="0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新宋体" w:hAnsi="新宋体" w:eastAsia="新宋体" w:cs="新宋体"/>
          <w:b w:val="0"/>
          <w:bCs w:val="0"/>
          <w:color w:val="auto"/>
          <w:sz w:val="24"/>
          <w:szCs w:val="24"/>
          <w:u w:val="none"/>
          <w:lang w:val="en-US" w:eastAsia="zh-CN"/>
        </w:rPr>
        <w:t>每月巡检设备、配件及周边运行环境；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left" w:pos="104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150" w:leftChars="0" w:right="0" w:rightChars="0" w:firstLine="480" w:firstLineChars="0"/>
        <w:jc w:val="both"/>
        <w:textAlignment w:val="auto"/>
        <w:rPr>
          <w:rFonts w:hint="eastAsia" w:ascii="新宋体" w:hAnsi="新宋体" w:eastAsia="新宋体" w:cs="新宋体"/>
          <w:b w:val="0"/>
          <w:bCs w:val="0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新宋体" w:hAnsi="新宋体" w:eastAsia="新宋体" w:cs="新宋体"/>
          <w:b w:val="0"/>
          <w:bCs w:val="0"/>
          <w:color w:val="auto"/>
          <w:sz w:val="24"/>
          <w:szCs w:val="24"/>
          <w:u w:val="none"/>
          <w:lang w:val="en-US" w:eastAsia="zh-CN"/>
        </w:rPr>
        <w:t>电脑和打印机的除尘及保养；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left" w:pos="104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150" w:leftChars="0" w:right="0" w:rightChars="0" w:firstLine="480" w:firstLineChars="0"/>
        <w:jc w:val="both"/>
        <w:textAlignment w:val="auto"/>
        <w:rPr>
          <w:rFonts w:hint="eastAsia" w:ascii="新宋体" w:hAnsi="新宋体" w:eastAsia="新宋体" w:cs="新宋体"/>
          <w:b w:val="0"/>
          <w:bCs w:val="0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新宋体" w:hAnsi="新宋体" w:eastAsia="新宋体" w:cs="新宋体"/>
          <w:b w:val="0"/>
          <w:bCs w:val="0"/>
          <w:color w:val="auto"/>
          <w:sz w:val="24"/>
          <w:szCs w:val="24"/>
          <w:u w:val="none"/>
          <w:lang w:val="en-US" w:eastAsia="zh-CN"/>
        </w:rPr>
        <w:t>应急演练、员工培训；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left" w:pos="104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150" w:leftChars="0" w:right="0" w:rightChars="0" w:firstLine="480" w:firstLineChars="0"/>
        <w:jc w:val="both"/>
        <w:textAlignment w:val="auto"/>
        <w:rPr>
          <w:rFonts w:hint="eastAsia" w:ascii="新宋体" w:hAnsi="新宋体" w:eastAsia="新宋体" w:cs="新宋体"/>
          <w:b w:val="0"/>
          <w:bCs w:val="0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新宋体" w:hAnsi="新宋体" w:eastAsia="新宋体" w:cs="新宋体"/>
          <w:b w:val="0"/>
          <w:bCs w:val="0"/>
          <w:color w:val="auto"/>
          <w:sz w:val="24"/>
          <w:szCs w:val="24"/>
          <w:u w:val="none"/>
          <w:lang w:val="en-US" w:eastAsia="zh-CN"/>
        </w:rPr>
        <w:t>运维报告整合：月度报告。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left" w:pos="104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150" w:leftChars="0" w:right="0" w:rightChars="0" w:firstLine="480" w:firstLineChars="0"/>
        <w:jc w:val="both"/>
        <w:textAlignment w:val="auto"/>
        <w:rPr>
          <w:rFonts w:hint="eastAsia" w:ascii="新宋体" w:hAnsi="新宋体" w:eastAsia="新宋体" w:cs="新宋体"/>
          <w:b w:val="0"/>
          <w:bCs w:val="0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新宋体" w:hAnsi="新宋体" w:eastAsia="新宋体" w:cs="新宋体"/>
          <w:b w:val="0"/>
          <w:bCs w:val="0"/>
          <w:color w:val="auto"/>
          <w:sz w:val="24"/>
          <w:szCs w:val="24"/>
          <w:u w:val="none"/>
          <w:lang w:val="en-US" w:eastAsia="zh-CN"/>
        </w:rPr>
        <w:t>提供低值耗材备件服务。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104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Chars="0" w:right="0" w:rightChars="0" w:firstLine="482" w:firstLineChars="200"/>
        <w:jc w:val="both"/>
        <w:textAlignment w:val="auto"/>
        <w:rPr>
          <w:rFonts w:hint="eastAsia" w:ascii="新宋体" w:hAnsi="新宋体" w:eastAsia="新宋体" w:cs="新宋体"/>
          <w:b/>
          <w:bCs/>
          <w:color w:val="auto"/>
          <w:sz w:val="24"/>
          <w:szCs w:val="24"/>
          <w:u w:val="none"/>
          <w:lang w:eastAsia="zh-CN"/>
        </w:rPr>
      </w:pPr>
      <w:r>
        <w:rPr>
          <w:rFonts w:hint="eastAsia" w:ascii="新宋体" w:hAnsi="新宋体" w:eastAsia="新宋体" w:cs="新宋体"/>
          <w:b/>
          <w:bCs/>
          <w:color w:val="auto"/>
          <w:sz w:val="24"/>
          <w:szCs w:val="24"/>
          <w:u w:val="none"/>
          <w:lang w:val="en-US" w:eastAsia="zh-CN"/>
        </w:rPr>
        <w:t>三</w:t>
      </w:r>
      <w:r>
        <w:rPr>
          <w:rFonts w:hint="eastAsia" w:ascii="新宋体" w:hAnsi="新宋体" w:eastAsia="新宋体" w:cs="新宋体"/>
          <w:b/>
          <w:bCs/>
          <w:color w:val="auto"/>
          <w:sz w:val="24"/>
          <w:szCs w:val="24"/>
          <w:u w:val="none"/>
          <w:lang w:eastAsia="zh-CN"/>
        </w:rPr>
        <w:t>、服务要求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104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Chars="0" w:right="0" w:rightChars="0" w:firstLine="480" w:firstLineChars="200"/>
        <w:jc w:val="both"/>
        <w:textAlignment w:val="auto"/>
        <w:rPr>
          <w:rFonts w:hint="eastAsia" w:ascii="新宋体" w:hAnsi="新宋体" w:eastAsia="新宋体" w:cs="新宋体"/>
          <w:b w:val="0"/>
          <w:bCs w:val="0"/>
          <w:color w:val="auto"/>
          <w:sz w:val="24"/>
          <w:szCs w:val="24"/>
          <w:u w:val="none"/>
          <w:lang w:eastAsia="zh-CN"/>
        </w:rPr>
      </w:pPr>
      <w:r>
        <w:rPr>
          <w:rFonts w:hint="eastAsia" w:ascii="新宋体" w:hAnsi="新宋体" w:eastAsia="新宋体" w:cs="新宋体"/>
          <w:b w:val="0"/>
          <w:bCs w:val="0"/>
          <w:color w:val="auto"/>
          <w:sz w:val="24"/>
          <w:szCs w:val="24"/>
          <w:u w:val="none"/>
          <w:lang w:eastAsia="zh-CN"/>
        </w:rPr>
        <w:t>（一）备件服务：出现驻守范围内硬件及零配件故障，一个小时内不能修复或者必须外送维修，须立即提供备机以及零部件，需列关键备件储备计划。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104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Chars="0" w:right="0" w:rightChars="0" w:firstLine="480" w:firstLineChars="200"/>
        <w:jc w:val="both"/>
        <w:textAlignment w:val="auto"/>
        <w:rPr>
          <w:rFonts w:hint="eastAsia" w:ascii="新宋体" w:hAnsi="新宋体" w:eastAsia="新宋体" w:cs="新宋体"/>
          <w:b w:val="0"/>
          <w:bCs w:val="0"/>
          <w:kern w:val="2"/>
          <w:sz w:val="24"/>
          <w:szCs w:val="24"/>
          <w:lang w:val="en-US" w:eastAsia="zh-CN" w:bidi="ar"/>
        </w:rPr>
      </w:pPr>
      <w:r>
        <w:rPr>
          <w:rFonts w:hint="eastAsia" w:ascii="新宋体" w:hAnsi="新宋体" w:eastAsia="新宋体" w:cs="新宋体"/>
          <w:b w:val="0"/>
          <w:bCs w:val="0"/>
          <w:color w:val="auto"/>
          <w:sz w:val="24"/>
          <w:szCs w:val="24"/>
          <w:u w:val="none"/>
          <w:lang w:eastAsia="zh-CN"/>
        </w:rPr>
        <w:t>（二）</w:t>
      </w:r>
      <w:r>
        <w:rPr>
          <w:rFonts w:hint="eastAsia" w:ascii="新宋体" w:hAnsi="新宋体" w:eastAsia="新宋体" w:cs="新宋体"/>
          <w:b w:val="0"/>
          <w:bCs w:val="0"/>
          <w:color w:val="auto"/>
          <w:sz w:val="24"/>
          <w:szCs w:val="24"/>
          <w:u w:val="none"/>
        </w:rPr>
        <w:t>驻守</w:t>
      </w:r>
      <w:r>
        <w:rPr>
          <w:rFonts w:hint="eastAsia" w:ascii="新宋体" w:hAnsi="新宋体" w:eastAsia="新宋体" w:cs="新宋体"/>
          <w:b w:val="0"/>
          <w:bCs w:val="0"/>
          <w:color w:val="auto"/>
          <w:sz w:val="24"/>
          <w:szCs w:val="24"/>
          <w:u w:val="none"/>
          <w:lang w:eastAsia="zh-CN"/>
        </w:rPr>
        <w:t>：</w:t>
      </w:r>
      <w:r>
        <w:rPr>
          <w:rFonts w:hint="eastAsia" w:ascii="新宋体" w:hAnsi="新宋体" w:eastAsia="新宋体" w:cs="新宋体"/>
          <w:b w:val="0"/>
          <w:bCs w:val="0"/>
          <w:kern w:val="2"/>
          <w:sz w:val="24"/>
          <w:szCs w:val="24"/>
          <w:lang w:val="en-US" w:eastAsia="zh-CN" w:bidi="ar"/>
        </w:rPr>
        <w:t>供应商须派驻技术人员到采购人驻点服务。常驻人员上岗前接受采购人考核，常驻人员按工作时间到院上下班，并接受相应考勤管理。常驻采购人现场的技术人员提供7*8小时现场驻守服务，8小时工作时间外紧急故障30分钟快速到达现场处理服务，提供全天7*24小时电话支持服务。在特殊时段需根据采购人安排临时增加驻场人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54D974"/>
    <w:multiLevelType w:val="singleLevel"/>
    <w:tmpl w:val="4F54D974"/>
    <w:lvl w:ilvl="0" w:tentative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D93B26"/>
    <w:rsid w:val="01A62741"/>
    <w:rsid w:val="02A42977"/>
    <w:rsid w:val="05CF7DC9"/>
    <w:rsid w:val="06432A7B"/>
    <w:rsid w:val="0FF236EA"/>
    <w:rsid w:val="10BE46D1"/>
    <w:rsid w:val="19B96193"/>
    <w:rsid w:val="1DF62874"/>
    <w:rsid w:val="203B1E9E"/>
    <w:rsid w:val="22CB113D"/>
    <w:rsid w:val="25B149A3"/>
    <w:rsid w:val="2F6B40CA"/>
    <w:rsid w:val="31380463"/>
    <w:rsid w:val="37684F18"/>
    <w:rsid w:val="3B2839E6"/>
    <w:rsid w:val="426B1B5E"/>
    <w:rsid w:val="433A5EFB"/>
    <w:rsid w:val="49476F38"/>
    <w:rsid w:val="4B0C46B1"/>
    <w:rsid w:val="59514C4C"/>
    <w:rsid w:val="59D93B26"/>
    <w:rsid w:val="60794AEC"/>
    <w:rsid w:val="619E3235"/>
    <w:rsid w:val="62B80171"/>
    <w:rsid w:val="69F47211"/>
    <w:rsid w:val="79227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napToGrid/>
      <w:spacing w:line="240" w:lineRule="auto"/>
      <w:jc w:val="left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2024-11-30T01:05:00Z</dcterms:created>
  <dc:creator>chfy</dc:creator>
  <cp:lastModifiedBy>chfy</cp:lastModifiedBy>
  <cp:lastPrinted>2024-12-19T00:48:00Z</cp:lastPrinted>
  <dcterms:modified xsi:type="dcterms:W3CDTF">2024-12-19T23:32:03Z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